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BF529" w14:textId="77777777" w:rsidR="00281720" w:rsidRPr="00CE5AB2" w:rsidRDefault="00A83993" w:rsidP="002817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Introduction. Motivations for writing and publishing a science paper. </w:t>
      </w:r>
      <w:r w:rsidR="00281720"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The Literature Search. Plan and Execute Research with Publication in Mind </w:t>
      </w:r>
    </w:p>
    <w:p w14:paraId="53A8E68F" w14:textId="77777777" w:rsidR="000E64BF" w:rsidRPr="00CE5AB2" w:rsidRDefault="00281720" w:rsidP="000E64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5AB2">
        <w:rPr>
          <w:rFonts w:ascii="Times New Roman" w:hAnsi="Times New Roman" w:cs="Times New Roman"/>
          <w:sz w:val="24"/>
          <w:szCs w:val="24"/>
          <w:lang w:val="en-US"/>
        </w:rPr>
        <w:t>The Standard Structur</w:t>
      </w:r>
      <w:r w:rsidR="00F775D9"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e of a Scientific Paper: 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Introdu</w:t>
      </w:r>
      <w:r w:rsidR="00F775D9"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ction; Method; Results and </w:t>
      </w:r>
      <w:proofErr w:type="gramStart"/>
      <w:r w:rsidR="00F775D9"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Discussion; 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Conclusions</w:t>
      </w:r>
      <w:proofErr w:type="gramEnd"/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75D9"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1A1CC6D" w14:textId="77777777" w:rsidR="00AD5C11" w:rsidRPr="00CE5AB2" w:rsidRDefault="00F775D9" w:rsidP="00A839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5AB2">
        <w:rPr>
          <w:rFonts w:ascii="Times New Roman" w:hAnsi="Times New Roman" w:cs="Times New Roman"/>
          <w:sz w:val="24"/>
          <w:szCs w:val="24"/>
          <w:lang w:val="en-US"/>
        </w:rPr>
        <w:t>The Scientific Style</w:t>
      </w:r>
      <w:r w:rsidR="000E64BF" w:rsidRPr="00CE5AB2">
        <w:rPr>
          <w:rFonts w:ascii="Times New Roman" w:hAnsi="Times New Roman" w:cs="Times New Roman"/>
          <w:sz w:val="24"/>
          <w:szCs w:val="24"/>
          <w:lang w:val="en-US"/>
        </w:rPr>
        <w:t>: Truth;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Presentation</w:t>
      </w:r>
      <w:r w:rsidR="000E64BF" w:rsidRPr="00CE5AB2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Scene</w:t>
      </w:r>
      <w:r w:rsidR="000E64BF" w:rsidRPr="00CE5AB2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Cast </w:t>
      </w:r>
      <w:r w:rsidR="000E64BF" w:rsidRPr="00CE5AB2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Thought and language .</w:t>
      </w:r>
    </w:p>
    <w:p w14:paraId="072C2839" w14:textId="77777777" w:rsidR="00A83993" w:rsidRPr="0022110C" w:rsidRDefault="000E64BF" w:rsidP="00A839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Writing in the Scientific Style. </w:t>
      </w:r>
      <w:r w:rsidR="00F775D9"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75D9" w:rsidRPr="0022110C">
        <w:rPr>
          <w:rFonts w:ascii="Times New Roman" w:hAnsi="Times New Roman" w:cs="Times New Roman"/>
          <w:sz w:val="24"/>
          <w:szCs w:val="24"/>
        </w:rPr>
        <w:t>Acronyms</w:t>
      </w:r>
      <w:r w:rsidR="00A83993" w:rsidRPr="0022110C">
        <w:rPr>
          <w:rFonts w:ascii="Times New Roman" w:hAnsi="Times New Roman" w:cs="Times New Roman"/>
          <w:sz w:val="24"/>
          <w:szCs w:val="24"/>
        </w:rPr>
        <w:t>.</w:t>
      </w:r>
    </w:p>
    <w:p w14:paraId="440FD624" w14:textId="77777777" w:rsidR="006D4B00" w:rsidRPr="0022110C" w:rsidRDefault="00A83993" w:rsidP="00CA59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AB2">
        <w:rPr>
          <w:rFonts w:ascii="Times New Roman" w:hAnsi="Times New Roman" w:cs="Times New Roman"/>
          <w:sz w:val="24"/>
          <w:szCs w:val="24"/>
          <w:lang w:val="en-US"/>
        </w:rPr>
        <w:t>The Goals of Using Figures .</w:t>
      </w:r>
      <w:r w:rsidR="001E0186" w:rsidRPr="00CE5AB2">
        <w:rPr>
          <w:rFonts w:ascii="Times New Roman" w:hAnsi="Times New Roman" w:cs="Times New Roman"/>
          <w:sz w:val="24"/>
          <w:szCs w:val="24"/>
          <w:lang w:val="en-US"/>
        </w:rPr>
        <w:t>Errors in Graphs.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110C">
        <w:rPr>
          <w:rFonts w:ascii="Times New Roman" w:hAnsi="Times New Roman" w:cs="Times New Roman"/>
          <w:sz w:val="24"/>
          <w:szCs w:val="24"/>
        </w:rPr>
        <w:t>Gra</w:t>
      </w:r>
      <w:r w:rsidR="001E0186" w:rsidRPr="0022110C">
        <w:rPr>
          <w:rFonts w:ascii="Times New Roman" w:hAnsi="Times New Roman" w:cs="Times New Roman"/>
          <w:sz w:val="24"/>
          <w:szCs w:val="24"/>
        </w:rPr>
        <w:t>phical Integrity.</w:t>
      </w:r>
      <w:r w:rsidR="006D4B00" w:rsidRPr="002211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970F33" w14:textId="77777777" w:rsidR="00710153" w:rsidRPr="0022110C" w:rsidRDefault="001E0186" w:rsidP="007101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AB2">
        <w:rPr>
          <w:rFonts w:ascii="Times New Roman" w:hAnsi="Times New Roman" w:cs="Times New Roman"/>
          <w:sz w:val="24"/>
          <w:szCs w:val="24"/>
          <w:lang w:val="en-US"/>
        </w:rPr>
        <w:t>Guidelines</w:t>
      </w:r>
      <w:r w:rsidR="006D4B00"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for good </w:t>
      </w:r>
      <w:proofErr w:type="spellStart"/>
      <w:r w:rsidR="006D4B00" w:rsidRPr="00CE5AB2">
        <w:rPr>
          <w:rFonts w:ascii="Times New Roman" w:hAnsi="Times New Roman" w:cs="Times New Roman"/>
          <w:sz w:val="24"/>
          <w:szCs w:val="24"/>
          <w:lang w:val="en-US"/>
        </w:rPr>
        <w:t>graphics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83993" w:rsidRPr="00CE5AB2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spellEnd"/>
      <w:r w:rsidR="00A83993"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3993" w:rsidRPr="00CE5AB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x-y </w:t>
      </w:r>
      <w:r w:rsidR="00CA5982"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scatterplot. </w:t>
      </w:r>
      <w:r w:rsidR="00A83993" w:rsidRPr="00CE5AB2">
        <w:rPr>
          <w:rFonts w:ascii="Times New Roman" w:hAnsi="Times New Roman" w:cs="Times New Roman"/>
          <w:sz w:val="24"/>
          <w:szCs w:val="24"/>
          <w:lang w:val="en-US"/>
        </w:rPr>
        <w:t>Figure Quality from a Production Standpoint</w:t>
      </w:r>
      <w:r w:rsidR="00CA5982" w:rsidRPr="00CE5A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83993"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3993" w:rsidRPr="0022110C">
        <w:rPr>
          <w:rFonts w:ascii="Times New Roman" w:hAnsi="Times New Roman" w:cs="Times New Roman"/>
          <w:sz w:val="24"/>
          <w:szCs w:val="24"/>
        </w:rPr>
        <w:t>Tables</w:t>
      </w:r>
    </w:p>
    <w:p w14:paraId="742EF57C" w14:textId="77777777" w:rsidR="00710153" w:rsidRPr="0022110C" w:rsidRDefault="00CA5982" w:rsidP="00CE5AB2">
      <w:pPr>
        <w:pStyle w:val="ListParagraph"/>
        <w:numPr>
          <w:ilvl w:val="0"/>
          <w:numId w:val="1"/>
        </w:num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The Five Goals of </w:t>
      </w:r>
      <w:proofErr w:type="gramStart"/>
      <w:r w:rsidRPr="00CE5AB2">
        <w:rPr>
          <w:rFonts w:ascii="Times New Roman" w:hAnsi="Times New Roman" w:cs="Times New Roman"/>
          <w:sz w:val="24"/>
          <w:szCs w:val="24"/>
          <w:lang w:val="en-US"/>
        </w:rPr>
        <w:t>Citations .</w:t>
      </w:r>
      <w:proofErr w:type="gramEnd"/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The Literature Search. Problems with Citations. </w:t>
      </w:r>
      <w:r w:rsidRPr="0022110C">
        <w:rPr>
          <w:rFonts w:ascii="Times New Roman" w:hAnsi="Times New Roman" w:cs="Times New Roman"/>
          <w:sz w:val="24"/>
          <w:szCs w:val="24"/>
        </w:rPr>
        <w:t>Self-Citations .</w:t>
      </w:r>
    </w:p>
    <w:p w14:paraId="488C8DB5" w14:textId="77777777" w:rsidR="00710153" w:rsidRPr="00CE5AB2" w:rsidRDefault="00CA5982" w:rsidP="00CE5AB2">
      <w:pPr>
        <w:pStyle w:val="ListParagraph"/>
        <w:numPr>
          <w:ilvl w:val="0"/>
          <w:numId w:val="1"/>
        </w:num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Writing an </w:t>
      </w:r>
      <w:proofErr w:type="gramStart"/>
      <w:r w:rsidRPr="00CE5AB2">
        <w:rPr>
          <w:rFonts w:ascii="Times New Roman" w:hAnsi="Times New Roman" w:cs="Times New Roman"/>
          <w:sz w:val="24"/>
          <w:szCs w:val="24"/>
          <w:lang w:val="en-US"/>
        </w:rPr>
        <w:t>Abstract .</w:t>
      </w:r>
      <w:proofErr w:type="gramEnd"/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Structured Abstracts. Important Additional Thoughts on Abstracts. </w:t>
      </w:r>
    </w:p>
    <w:p w14:paraId="532535BD" w14:textId="77777777" w:rsidR="00CA5982" w:rsidRPr="0022110C" w:rsidRDefault="00CA5982" w:rsidP="007101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10C">
        <w:rPr>
          <w:rFonts w:ascii="Times New Roman" w:hAnsi="Times New Roman" w:cs="Times New Roman"/>
          <w:sz w:val="24"/>
          <w:szCs w:val="24"/>
        </w:rPr>
        <w:t>Titles. Keywords.</w:t>
      </w:r>
    </w:p>
    <w:p w14:paraId="558B7D75" w14:textId="77777777" w:rsidR="00CA5982" w:rsidRPr="0022110C" w:rsidRDefault="007A52F5" w:rsidP="007101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AB2">
        <w:rPr>
          <w:rFonts w:ascii="Times New Roman" w:hAnsi="Times New Roman" w:cs="Times New Roman"/>
          <w:b/>
          <w:bCs/>
          <w:sz w:val="24"/>
          <w:szCs w:val="24"/>
          <w:lang w:val="en-US"/>
        </w:rPr>
        <w:t>What an Editor Looks For</w:t>
      </w:r>
      <w:r w:rsidR="00CA5982" w:rsidRPr="00CE5A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CA5982" w:rsidRPr="0022110C">
        <w:rPr>
          <w:rFonts w:ascii="Times New Roman" w:hAnsi="Times New Roman" w:cs="Times New Roman"/>
          <w:sz w:val="24"/>
          <w:szCs w:val="24"/>
        </w:rPr>
        <w:t>Scope. Quality.</w:t>
      </w:r>
      <w:r w:rsidRPr="0022110C">
        <w:rPr>
          <w:rFonts w:ascii="Times New Roman" w:hAnsi="Times New Roman" w:cs="Times New Roman"/>
          <w:sz w:val="24"/>
          <w:szCs w:val="24"/>
        </w:rPr>
        <w:t xml:space="preserve"> </w:t>
      </w:r>
      <w:r w:rsidR="00CA5982" w:rsidRPr="0022110C">
        <w:rPr>
          <w:rFonts w:ascii="Times New Roman" w:hAnsi="Times New Roman" w:cs="Times New Roman"/>
          <w:sz w:val="24"/>
          <w:szCs w:val="24"/>
        </w:rPr>
        <w:t>Novelty .</w:t>
      </w:r>
      <w:r w:rsidRPr="0022110C">
        <w:rPr>
          <w:rFonts w:ascii="Times New Roman" w:hAnsi="Times New Roman" w:cs="Times New Roman"/>
          <w:sz w:val="24"/>
          <w:szCs w:val="24"/>
        </w:rPr>
        <w:t xml:space="preserve"> Significance </w:t>
      </w:r>
      <w:r w:rsidR="00CA5982" w:rsidRPr="0022110C">
        <w:rPr>
          <w:rFonts w:ascii="Times New Roman" w:hAnsi="Times New Roman" w:cs="Times New Roman"/>
          <w:sz w:val="24"/>
          <w:szCs w:val="24"/>
        </w:rPr>
        <w:t>.</w:t>
      </w:r>
    </w:p>
    <w:p w14:paraId="6358DDA0" w14:textId="77777777" w:rsidR="007A52F5" w:rsidRPr="00CE5AB2" w:rsidRDefault="007A52F5" w:rsidP="007A52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5AB2">
        <w:rPr>
          <w:rFonts w:ascii="Times New Roman" w:hAnsi="Times New Roman" w:cs="Times New Roman"/>
          <w:sz w:val="24"/>
          <w:szCs w:val="24"/>
          <w:lang w:val="en-US"/>
        </w:rPr>
        <w:t>Significance: Measuring significance. Null (negative) result.</w:t>
      </w:r>
    </w:p>
    <w:p w14:paraId="633B2115" w14:textId="77777777" w:rsidR="00CA5982" w:rsidRPr="0022110C" w:rsidRDefault="00CA5982" w:rsidP="007101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A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Picking the Right Journal. 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The Specialization Spectrum. Reading in the Age of Search </w:t>
      </w:r>
      <w:proofErr w:type="gramStart"/>
      <w:r w:rsidRPr="00CE5AB2">
        <w:rPr>
          <w:rFonts w:ascii="Times New Roman" w:hAnsi="Times New Roman" w:cs="Times New Roman"/>
          <w:sz w:val="24"/>
          <w:szCs w:val="24"/>
          <w:lang w:val="en-US"/>
        </w:rPr>
        <w:t>Engines .</w:t>
      </w:r>
      <w:proofErr w:type="gramEnd"/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110C">
        <w:rPr>
          <w:rFonts w:ascii="Times New Roman" w:hAnsi="Times New Roman" w:cs="Times New Roman"/>
          <w:sz w:val="24"/>
          <w:szCs w:val="24"/>
        </w:rPr>
        <w:t>Avoiding the Wrong Journal</w:t>
      </w:r>
    </w:p>
    <w:p w14:paraId="6E711A49" w14:textId="77777777" w:rsidR="003E3CBD" w:rsidRPr="00CE5AB2" w:rsidRDefault="003E3CBD" w:rsidP="003E3C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5AB2">
        <w:rPr>
          <w:rFonts w:ascii="Times New Roman" w:hAnsi="Times New Roman" w:cs="Times New Roman"/>
          <w:b/>
          <w:sz w:val="24"/>
          <w:szCs w:val="24"/>
          <w:lang w:val="en-US"/>
        </w:rPr>
        <w:t>Submitting a Paper for Publication and the Publishing Process.</w:t>
      </w:r>
      <w:r w:rsidR="00F40A10"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5337" w:rsidRPr="00CE5AB2">
        <w:rPr>
          <w:rFonts w:ascii="Times New Roman" w:hAnsi="Times New Roman" w:cs="Times New Roman"/>
          <w:sz w:val="24"/>
          <w:szCs w:val="24"/>
          <w:lang w:val="en-US"/>
        </w:rPr>
        <w:t>Choice of Journal. Impact factor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( </w:t>
      </w:r>
      <w:r w:rsidRPr="0022110C">
        <w:rPr>
          <w:rFonts w:ascii="Times New Roman" w:hAnsi="Times New Roman" w:cs="Times New Roman"/>
          <w:sz w:val="24"/>
          <w:szCs w:val="24"/>
        </w:rPr>
        <w:t>Из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110C">
        <w:rPr>
          <w:rFonts w:ascii="Times New Roman" w:hAnsi="Times New Roman" w:cs="Times New Roman"/>
          <w:sz w:val="24"/>
          <w:szCs w:val="24"/>
          <w:lang w:val="en-US"/>
        </w:rPr>
        <w:t>Media_41223_smxx.pdf Chapter 4)</w:t>
      </w:r>
    </w:p>
    <w:p w14:paraId="040A65CC" w14:textId="77777777" w:rsidR="000A5337" w:rsidRPr="0022110C" w:rsidRDefault="000A5337" w:rsidP="003E3C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AB2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Submitting a Paper for Publication and the Publishing Process. 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>Presentation of your paper</w:t>
      </w:r>
      <w:r w:rsidR="002C4BE5"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. Abstract. </w:t>
      </w:r>
      <w:r w:rsidR="002C4BE5" w:rsidRPr="0022110C">
        <w:rPr>
          <w:rFonts w:ascii="Times New Roman" w:hAnsi="Times New Roman" w:cs="Times New Roman"/>
          <w:sz w:val="24"/>
          <w:szCs w:val="24"/>
        </w:rPr>
        <w:t xml:space="preserve">Submission. Permissions ( Из </w:t>
      </w:r>
      <w:r w:rsidR="002C4BE5" w:rsidRPr="0022110C">
        <w:rPr>
          <w:rFonts w:ascii="Times New Roman" w:hAnsi="Times New Roman" w:cs="Times New Roman"/>
          <w:sz w:val="24"/>
          <w:szCs w:val="24"/>
          <w:lang w:val="en-US"/>
        </w:rPr>
        <w:t>Media_41223_smxx.pdf Chapter 4)</w:t>
      </w:r>
    </w:p>
    <w:p w14:paraId="1DEFFF94" w14:textId="77777777" w:rsidR="009D5145" w:rsidRPr="00CE5AB2" w:rsidRDefault="002C4BE5" w:rsidP="003E3C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5AB2">
        <w:rPr>
          <w:rFonts w:ascii="Times New Roman" w:hAnsi="Times New Roman" w:cs="Times New Roman"/>
          <w:b/>
          <w:sz w:val="24"/>
          <w:szCs w:val="24"/>
          <w:lang w:val="en-US"/>
        </w:rPr>
        <w:t>Submitting a Paper for Publication and the Publishing Process.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Peer review and manuscript management. Acceptance to Publish and Copyright</w:t>
      </w:r>
      <w:r w:rsidR="009D5145"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. ( </w:t>
      </w:r>
      <w:r w:rsidR="009D5145" w:rsidRPr="0022110C">
        <w:rPr>
          <w:rFonts w:ascii="Times New Roman" w:hAnsi="Times New Roman" w:cs="Times New Roman"/>
          <w:sz w:val="24"/>
          <w:szCs w:val="24"/>
        </w:rPr>
        <w:t>Из</w:t>
      </w:r>
      <w:r w:rsidR="009D5145"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5145" w:rsidRPr="0022110C">
        <w:rPr>
          <w:rFonts w:ascii="Times New Roman" w:hAnsi="Times New Roman" w:cs="Times New Roman"/>
          <w:sz w:val="24"/>
          <w:szCs w:val="24"/>
          <w:lang w:val="en-US"/>
        </w:rPr>
        <w:t>Media_41223_smxx.pdf Chapter 4)</w:t>
      </w:r>
    </w:p>
    <w:p w14:paraId="1B2C9AA6" w14:textId="77777777" w:rsidR="002C4BE5" w:rsidRPr="0022110C" w:rsidRDefault="009D5145" w:rsidP="003E3C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AB2">
        <w:rPr>
          <w:rFonts w:ascii="Times New Roman" w:hAnsi="Times New Roman" w:cs="Times New Roman"/>
          <w:b/>
          <w:sz w:val="24"/>
          <w:szCs w:val="24"/>
          <w:lang w:val="en-US"/>
        </w:rPr>
        <w:t>Submitting a Paper for Publication and the Publishing Process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. Print and Online Production. </w:t>
      </w:r>
      <w:proofErr w:type="spellStart"/>
      <w:r w:rsidRPr="00CE5AB2">
        <w:rPr>
          <w:rFonts w:ascii="Times New Roman" w:hAnsi="Times New Roman" w:cs="Times New Roman"/>
          <w:sz w:val="24"/>
          <w:szCs w:val="24"/>
          <w:lang w:val="en-US"/>
        </w:rPr>
        <w:t>Postprint</w:t>
      </w:r>
      <w:proofErr w:type="spellEnd"/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Policy and Institutional Repositories. </w:t>
      </w:r>
      <w:r w:rsidRPr="0022110C">
        <w:rPr>
          <w:rFonts w:ascii="Times New Roman" w:hAnsi="Times New Roman" w:cs="Times New Roman"/>
          <w:sz w:val="24"/>
          <w:szCs w:val="24"/>
        </w:rPr>
        <w:t xml:space="preserve">Essay prizes( Из </w:t>
      </w:r>
      <w:r w:rsidRPr="0022110C">
        <w:rPr>
          <w:rFonts w:ascii="Times New Roman" w:hAnsi="Times New Roman" w:cs="Times New Roman"/>
          <w:sz w:val="24"/>
          <w:szCs w:val="24"/>
          <w:lang w:val="en-US"/>
        </w:rPr>
        <w:t>Media_41223_smxx.pdf Chapter 4)</w:t>
      </w:r>
    </w:p>
    <w:p w14:paraId="19358988" w14:textId="77777777" w:rsidR="00841549" w:rsidRPr="0022110C" w:rsidRDefault="00CA5982" w:rsidP="008415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AB2">
        <w:rPr>
          <w:rFonts w:ascii="Times New Roman" w:hAnsi="Times New Roman" w:cs="Times New Roman"/>
          <w:b/>
          <w:bCs/>
          <w:sz w:val="24"/>
          <w:szCs w:val="24"/>
          <w:lang w:val="en-US"/>
        </w:rPr>
        <w:t>Cover Letter.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 Purpose of the Cover Letter</w:t>
      </w:r>
      <w:r w:rsidR="00334855" w:rsidRPr="00CE5A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110C">
        <w:rPr>
          <w:rFonts w:ascii="Times New Roman" w:hAnsi="Times New Roman" w:cs="Times New Roman"/>
          <w:sz w:val="24"/>
          <w:szCs w:val="24"/>
        </w:rPr>
        <w:t>A Structured Cover Letter</w:t>
      </w:r>
    </w:p>
    <w:p w14:paraId="35E9D4DD" w14:textId="77777777" w:rsidR="00FD190E" w:rsidRPr="00CE5AB2" w:rsidRDefault="00334855" w:rsidP="008415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5A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Editorial Review Process. 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The Goals of Peer Review. Characteristics of a Well-Done Review.  </w:t>
      </w:r>
    </w:p>
    <w:p w14:paraId="6697ED70" w14:textId="77777777" w:rsidR="00FC3ABF" w:rsidRPr="00CE5AB2" w:rsidRDefault="00FC3ABF" w:rsidP="00FC3A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5A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Editorial Review Process. 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The Peer-Review Process at a </w:t>
      </w:r>
      <w:proofErr w:type="gramStart"/>
      <w:r w:rsidRPr="00CE5AB2">
        <w:rPr>
          <w:rFonts w:ascii="Times New Roman" w:hAnsi="Times New Roman" w:cs="Times New Roman"/>
          <w:sz w:val="24"/>
          <w:szCs w:val="24"/>
          <w:lang w:val="en-US"/>
        </w:rPr>
        <w:t>Journal .</w:t>
      </w:r>
      <w:proofErr w:type="gramEnd"/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D7CC2A4" w14:textId="77777777" w:rsidR="00841549" w:rsidRPr="0022110C" w:rsidRDefault="00841549" w:rsidP="008415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AB2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Editorial Review Process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. Responsibilities of each participant in the peer-review process. </w:t>
      </w:r>
      <w:r w:rsidRPr="0022110C">
        <w:rPr>
          <w:rFonts w:ascii="Times New Roman" w:hAnsi="Times New Roman" w:cs="Times New Roman"/>
          <w:sz w:val="24"/>
          <w:szCs w:val="24"/>
        </w:rPr>
        <w:t>Criticisms of the Peer-Review Process.</w:t>
      </w:r>
    </w:p>
    <w:p w14:paraId="66440F6D" w14:textId="77777777" w:rsidR="00FD190E" w:rsidRPr="0022110C" w:rsidRDefault="00FD190E" w:rsidP="00FC3A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AB2">
        <w:rPr>
          <w:rFonts w:ascii="Times New Roman" w:hAnsi="Times New Roman" w:cs="Times New Roman"/>
          <w:b/>
          <w:bCs/>
          <w:sz w:val="24"/>
          <w:szCs w:val="24"/>
          <w:lang w:val="en-US"/>
        </w:rPr>
        <w:t>Review Articles.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What is a Review Article?</w:t>
      </w:r>
      <w:r w:rsidR="00AD5C11"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Structure of a Review Article. </w:t>
      </w:r>
      <w:r w:rsidRPr="0022110C">
        <w:rPr>
          <w:rFonts w:ascii="Times New Roman" w:hAnsi="Times New Roman" w:cs="Times New Roman"/>
          <w:sz w:val="24"/>
          <w:szCs w:val="24"/>
        </w:rPr>
        <w:t>What Makes a Review Article “Good”?</w:t>
      </w:r>
    </w:p>
    <w:p w14:paraId="5C10C08E" w14:textId="77777777" w:rsidR="00FD190E" w:rsidRPr="0022110C" w:rsidRDefault="00FD190E" w:rsidP="00FC3A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AB2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Ethics of Scientific Publication.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 The Primary Ethic of Scientific Publication. </w:t>
      </w:r>
      <w:r w:rsidRPr="0022110C">
        <w:rPr>
          <w:rFonts w:ascii="Times New Roman" w:hAnsi="Times New Roman" w:cs="Times New Roman"/>
          <w:sz w:val="24"/>
          <w:szCs w:val="24"/>
        </w:rPr>
        <w:t xml:space="preserve">Author Responsibilities before Publication. </w:t>
      </w:r>
    </w:p>
    <w:p w14:paraId="09B80060" w14:textId="77777777" w:rsidR="00692679" w:rsidRPr="0022110C" w:rsidRDefault="00692679" w:rsidP="006926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AB2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Ethics of Scientific Publication.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 Responsibilities during the Peer-Review Process.  </w:t>
      </w:r>
      <w:r w:rsidRPr="0022110C">
        <w:rPr>
          <w:rFonts w:ascii="Times New Roman" w:hAnsi="Times New Roman" w:cs="Times New Roman"/>
          <w:sz w:val="24"/>
          <w:szCs w:val="24"/>
        </w:rPr>
        <w:t>Author Responsibilities after Publication</w:t>
      </w:r>
    </w:p>
    <w:p w14:paraId="72F30EDB" w14:textId="77777777" w:rsidR="00AD5C11" w:rsidRPr="0022110C" w:rsidRDefault="00FD190E" w:rsidP="00FC3A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10C">
        <w:rPr>
          <w:rFonts w:ascii="Times New Roman" w:hAnsi="Times New Roman" w:cs="Times New Roman"/>
          <w:b/>
          <w:bCs/>
          <w:sz w:val="24"/>
          <w:szCs w:val="24"/>
        </w:rPr>
        <w:t>Authorship.</w:t>
      </w:r>
      <w:r w:rsidRPr="0022110C">
        <w:rPr>
          <w:rFonts w:ascii="Times New Roman" w:hAnsi="Times New Roman" w:cs="Times New Roman"/>
          <w:sz w:val="24"/>
          <w:szCs w:val="24"/>
        </w:rPr>
        <w:t xml:space="preserve"> </w:t>
      </w:r>
      <w:r w:rsidR="00692679" w:rsidRPr="0022110C">
        <w:rPr>
          <w:rFonts w:ascii="Times New Roman" w:hAnsi="Times New Roman" w:cs="Times New Roman"/>
          <w:sz w:val="24"/>
          <w:szCs w:val="24"/>
        </w:rPr>
        <w:t>Defining Authorship.</w:t>
      </w:r>
      <w:r w:rsidR="00692679" w:rsidRPr="002211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18DD94C" w14:textId="77777777" w:rsidR="00692679" w:rsidRPr="00CE5AB2" w:rsidRDefault="00692679" w:rsidP="006926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5AB2">
        <w:rPr>
          <w:rFonts w:ascii="Times New Roman" w:hAnsi="Times New Roman" w:cs="Times New Roman"/>
          <w:b/>
          <w:bCs/>
          <w:sz w:val="24"/>
          <w:szCs w:val="24"/>
          <w:lang w:val="en-US"/>
        </w:rPr>
        <w:t>Authorship.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 Guest author or Ghosts author. Acknowledgments. Author Order. Authorship within J</w:t>
      </w:r>
      <w:r w:rsidR="00F674A4" w:rsidRPr="00CE5AB2">
        <w:rPr>
          <w:rFonts w:ascii="Times New Roman" w:hAnsi="Times New Roman" w:cs="Times New Roman"/>
          <w:sz w:val="24"/>
          <w:szCs w:val="24"/>
          <w:lang w:val="en-US"/>
        </w:rPr>
        <w:t>ournal</w:t>
      </w:r>
      <w:r w:rsidR="0022110C" w:rsidRPr="0022110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9D62E9F" w14:textId="77777777" w:rsidR="00AD5C11" w:rsidRPr="0022110C" w:rsidRDefault="00FD190E" w:rsidP="00FC3A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AB2">
        <w:rPr>
          <w:rFonts w:ascii="Times New Roman" w:hAnsi="Times New Roman" w:cs="Times New Roman"/>
          <w:b/>
          <w:bCs/>
          <w:sz w:val="24"/>
          <w:szCs w:val="24"/>
          <w:lang w:val="en-US"/>
        </w:rPr>
        <w:t>Plagiarism.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Copying Another’s Ideas. </w:t>
      </w:r>
      <w:r w:rsidR="00AD5C11"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Copying Another’s Images. </w:t>
      </w:r>
      <w:r w:rsidRPr="0022110C">
        <w:rPr>
          <w:rFonts w:ascii="Times New Roman" w:hAnsi="Times New Roman" w:cs="Times New Roman"/>
          <w:sz w:val="24"/>
          <w:szCs w:val="24"/>
        </w:rPr>
        <w:t>Copyin</w:t>
      </w:r>
      <w:r w:rsidR="00AD5C11" w:rsidRPr="0022110C">
        <w:rPr>
          <w:rFonts w:ascii="Times New Roman" w:hAnsi="Times New Roman" w:cs="Times New Roman"/>
          <w:sz w:val="24"/>
          <w:szCs w:val="24"/>
        </w:rPr>
        <w:t xml:space="preserve">g Another’s Words. </w:t>
      </w:r>
    </w:p>
    <w:p w14:paraId="58C766E5" w14:textId="77777777" w:rsidR="00AD5C11" w:rsidRPr="0022110C" w:rsidRDefault="00AD5C11" w:rsidP="00FC3A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AB2">
        <w:rPr>
          <w:rFonts w:ascii="Times New Roman" w:hAnsi="Times New Roman" w:cs="Times New Roman"/>
          <w:b/>
          <w:bCs/>
          <w:sz w:val="24"/>
          <w:szCs w:val="24"/>
          <w:lang w:val="en-US"/>
        </w:rPr>
        <w:t>Plagiarism.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Duplicate Publication, or Self-</w:t>
      </w:r>
      <w:proofErr w:type="gramStart"/>
      <w:r w:rsidRPr="00CE5AB2">
        <w:rPr>
          <w:rFonts w:ascii="Times New Roman" w:hAnsi="Times New Roman" w:cs="Times New Roman"/>
          <w:sz w:val="24"/>
          <w:szCs w:val="24"/>
          <w:lang w:val="en-US"/>
        </w:rPr>
        <w:t>Plagiarism .</w:t>
      </w:r>
      <w:proofErr w:type="gramEnd"/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110C">
        <w:rPr>
          <w:rFonts w:ascii="Times New Roman" w:hAnsi="Times New Roman" w:cs="Times New Roman"/>
          <w:sz w:val="24"/>
          <w:szCs w:val="24"/>
        </w:rPr>
        <w:t>Cultural Issues</w:t>
      </w:r>
    </w:p>
    <w:p w14:paraId="74C356ED" w14:textId="77777777" w:rsidR="00AD5C11" w:rsidRPr="00CE5AB2" w:rsidRDefault="00AD5C11" w:rsidP="00FC3A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5AB2">
        <w:rPr>
          <w:rFonts w:ascii="Times New Roman" w:hAnsi="Times New Roman" w:cs="Times New Roman"/>
          <w:b/>
          <w:bCs/>
          <w:sz w:val="24"/>
          <w:szCs w:val="24"/>
          <w:lang w:val="en-US"/>
        </w:rPr>
        <w:t>Double Publication.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Something Old, Something </w:t>
      </w:r>
      <w:proofErr w:type="gramStart"/>
      <w:r w:rsidRPr="00CE5AB2">
        <w:rPr>
          <w:rFonts w:ascii="Times New Roman" w:hAnsi="Times New Roman" w:cs="Times New Roman"/>
          <w:sz w:val="24"/>
          <w:szCs w:val="24"/>
          <w:lang w:val="en-US"/>
        </w:rPr>
        <w:t>New .</w:t>
      </w:r>
      <w:proofErr w:type="gramEnd"/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The Role of Conference Proceedings.</w:t>
      </w:r>
    </w:p>
    <w:p w14:paraId="04EAA5FB" w14:textId="77777777" w:rsidR="007D4D4F" w:rsidRPr="0022110C" w:rsidRDefault="00AD5C11" w:rsidP="00FC3A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10C">
        <w:rPr>
          <w:rFonts w:ascii="Times New Roman" w:hAnsi="Times New Roman" w:cs="Times New Roman"/>
          <w:b/>
          <w:bCs/>
          <w:sz w:val="24"/>
          <w:szCs w:val="24"/>
        </w:rPr>
        <w:t xml:space="preserve">Editorial Ethics. </w:t>
      </w:r>
      <w:r w:rsidRPr="0022110C">
        <w:rPr>
          <w:rFonts w:ascii="Times New Roman" w:hAnsi="Times New Roman" w:cs="Times New Roman"/>
          <w:sz w:val="24"/>
          <w:szCs w:val="24"/>
        </w:rPr>
        <w:t>Editors’ Responsibilities</w:t>
      </w:r>
      <w:r w:rsidR="002C4BE5" w:rsidRPr="0022110C">
        <w:rPr>
          <w:rFonts w:ascii="Times New Roman" w:hAnsi="Times New Roman" w:cs="Times New Roman"/>
          <w:sz w:val="24"/>
          <w:szCs w:val="24"/>
        </w:rPr>
        <w:t>.</w:t>
      </w:r>
    </w:p>
    <w:p w14:paraId="38EE469B" w14:textId="77777777" w:rsidR="002C4BE5" w:rsidRPr="0022110C" w:rsidRDefault="002C4BE5" w:rsidP="00FC3A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AB2">
        <w:rPr>
          <w:rFonts w:ascii="Times New Roman" w:hAnsi="Times New Roman" w:cs="Times New Roman"/>
          <w:sz w:val="24"/>
          <w:szCs w:val="24"/>
          <w:lang w:val="en-US"/>
        </w:rPr>
        <w:t>Turning your coursework into articles. How do articles differ from coursework?</w:t>
      </w:r>
      <w:r w:rsidR="009D5145"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5145" w:rsidRPr="0022110C">
        <w:rPr>
          <w:rFonts w:ascii="Times New Roman" w:hAnsi="Times New Roman" w:cs="Times New Roman"/>
          <w:sz w:val="24"/>
          <w:szCs w:val="24"/>
        </w:rPr>
        <w:t xml:space="preserve">( Из </w:t>
      </w:r>
      <w:r w:rsidR="009D5145" w:rsidRPr="0022110C">
        <w:rPr>
          <w:rFonts w:ascii="Times New Roman" w:hAnsi="Times New Roman" w:cs="Times New Roman"/>
          <w:sz w:val="24"/>
          <w:szCs w:val="24"/>
          <w:lang w:val="en-US"/>
        </w:rPr>
        <w:t>Media_41223_smxx.pdf Chapter 3)</w:t>
      </w:r>
    </w:p>
    <w:sectPr w:rsidR="002C4BE5" w:rsidRPr="0022110C" w:rsidSect="00366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09CA"/>
    <w:multiLevelType w:val="hybridMultilevel"/>
    <w:tmpl w:val="20FA7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8193A"/>
    <w:multiLevelType w:val="hybridMultilevel"/>
    <w:tmpl w:val="20FA7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A62DD"/>
    <w:multiLevelType w:val="hybridMultilevel"/>
    <w:tmpl w:val="20FA7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B1C8E"/>
    <w:multiLevelType w:val="hybridMultilevel"/>
    <w:tmpl w:val="20FA7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37E62"/>
    <w:multiLevelType w:val="hybridMultilevel"/>
    <w:tmpl w:val="DC2E8F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93E59"/>
    <w:multiLevelType w:val="hybridMultilevel"/>
    <w:tmpl w:val="20FA7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B0FC5"/>
    <w:multiLevelType w:val="hybridMultilevel"/>
    <w:tmpl w:val="20FA7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550E6"/>
    <w:multiLevelType w:val="hybridMultilevel"/>
    <w:tmpl w:val="20FA7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F2D14"/>
    <w:multiLevelType w:val="hybridMultilevel"/>
    <w:tmpl w:val="20FA7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115BB"/>
    <w:multiLevelType w:val="hybridMultilevel"/>
    <w:tmpl w:val="20FA7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D16A0"/>
    <w:multiLevelType w:val="hybridMultilevel"/>
    <w:tmpl w:val="20FA7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04D79"/>
    <w:multiLevelType w:val="hybridMultilevel"/>
    <w:tmpl w:val="0180FF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D1A01"/>
    <w:multiLevelType w:val="hybridMultilevel"/>
    <w:tmpl w:val="20FA7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16D0B"/>
    <w:multiLevelType w:val="hybridMultilevel"/>
    <w:tmpl w:val="20FA7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26265"/>
    <w:multiLevelType w:val="hybridMultilevel"/>
    <w:tmpl w:val="20FA7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A3B26"/>
    <w:multiLevelType w:val="hybridMultilevel"/>
    <w:tmpl w:val="20FA7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EE0A7C"/>
    <w:multiLevelType w:val="hybridMultilevel"/>
    <w:tmpl w:val="20FA7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B94FC7"/>
    <w:multiLevelType w:val="hybridMultilevel"/>
    <w:tmpl w:val="20FA7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3"/>
  </w:num>
  <w:num w:numId="5">
    <w:abstractNumId w:val="2"/>
  </w:num>
  <w:num w:numId="6">
    <w:abstractNumId w:val="14"/>
  </w:num>
  <w:num w:numId="7">
    <w:abstractNumId w:val="16"/>
  </w:num>
  <w:num w:numId="8">
    <w:abstractNumId w:val="17"/>
  </w:num>
  <w:num w:numId="9">
    <w:abstractNumId w:val="6"/>
  </w:num>
  <w:num w:numId="10">
    <w:abstractNumId w:val="12"/>
  </w:num>
  <w:num w:numId="11">
    <w:abstractNumId w:val="13"/>
  </w:num>
  <w:num w:numId="12">
    <w:abstractNumId w:val="5"/>
  </w:num>
  <w:num w:numId="13">
    <w:abstractNumId w:val="8"/>
  </w:num>
  <w:num w:numId="14">
    <w:abstractNumId w:val="0"/>
  </w:num>
  <w:num w:numId="15">
    <w:abstractNumId w:val="7"/>
  </w:num>
  <w:num w:numId="16">
    <w:abstractNumId w:val="15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1720"/>
    <w:rsid w:val="000A5337"/>
    <w:rsid w:val="000E64BF"/>
    <w:rsid w:val="001E0186"/>
    <w:rsid w:val="0022110C"/>
    <w:rsid w:val="00281720"/>
    <w:rsid w:val="002C4BE5"/>
    <w:rsid w:val="002D6B45"/>
    <w:rsid w:val="00334855"/>
    <w:rsid w:val="00366DA4"/>
    <w:rsid w:val="003B3B48"/>
    <w:rsid w:val="003E3CBD"/>
    <w:rsid w:val="00692679"/>
    <w:rsid w:val="006D4B00"/>
    <w:rsid w:val="00710153"/>
    <w:rsid w:val="007A52F5"/>
    <w:rsid w:val="007D4D4F"/>
    <w:rsid w:val="00841549"/>
    <w:rsid w:val="009D5145"/>
    <w:rsid w:val="009E1BE8"/>
    <w:rsid w:val="00A83993"/>
    <w:rsid w:val="00A9331A"/>
    <w:rsid w:val="00AD5C11"/>
    <w:rsid w:val="00C11F08"/>
    <w:rsid w:val="00CA5982"/>
    <w:rsid w:val="00CB2CDD"/>
    <w:rsid w:val="00CE5AB2"/>
    <w:rsid w:val="00F40A10"/>
    <w:rsid w:val="00F674A4"/>
    <w:rsid w:val="00F775D9"/>
    <w:rsid w:val="00FC3ABF"/>
    <w:rsid w:val="00FD190E"/>
    <w:rsid w:val="00FF104B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E2C5A"/>
  <w15:docId w15:val="{03E6B669-DFBC-488A-99BE-056DAED8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</dc:creator>
  <cp:lastModifiedBy>Абдибеков Уалихан</cp:lastModifiedBy>
  <cp:revision>2</cp:revision>
  <dcterms:created xsi:type="dcterms:W3CDTF">2021-09-20T10:33:00Z</dcterms:created>
  <dcterms:modified xsi:type="dcterms:W3CDTF">2021-09-20T10:33:00Z</dcterms:modified>
</cp:coreProperties>
</file>